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B2" w:rsidRPr="00D802A5" w:rsidRDefault="00884BB2" w:rsidP="00D802A5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884BB2" w:rsidRPr="00D802A5" w:rsidRDefault="00884BB2" w:rsidP="00D802A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84BB2" w:rsidRPr="00D802A5" w:rsidRDefault="00884BB2" w:rsidP="00D802A5">
      <w:pPr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02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приказом</w:t>
      </w:r>
    </w:p>
    <w:p w:rsidR="00884BB2" w:rsidRPr="00D802A5" w:rsidRDefault="00884BB2" w:rsidP="00D802A5">
      <w:pPr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84BB2" w:rsidRPr="00D802A5" w:rsidRDefault="00884BB2" w:rsidP="00D802A5">
      <w:pPr>
        <w:widowControl w:val="0"/>
        <w:suppressAutoHyphens/>
        <w:spacing w:after="0" w:line="240" w:lineRule="exact"/>
        <w:ind w:left="5400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802A5">
        <w:rPr>
          <w:rFonts w:ascii="Times New Roman" w:eastAsia="Arial Unicode MS" w:hAnsi="Times New Roman" w:cs="Times New Roman"/>
          <w:kern w:val="1"/>
          <w:sz w:val="28"/>
          <w:szCs w:val="28"/>
        </w:rPr>
        <w:t>министерства образования</w:t>
      </w:r>
    </w:p>
    <w:p w:rsidR="00884BB2" w:rsidRPr="00D802A5" w:rsidRDefault="00884BB2" w:rsidP="00D802A5">
      <w:pPr>
        <w:widowControl w:val="0"/>
        <w:suppressAutoHyphens/>
        <w:spacing w:after="0" w:line="240" w:lineRule="exact"/>
        <w:ind w:left="5400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802A5">
        <w:rPr>
          <w:rFonts w:ascii="Times New Roman" w:eastAsia="Arial Unicode MS" w:hAnsi="Times New Roman" w:cs="Times New Roman"/>
          <w:kern w:val="1"/>
          <w:sz w:val="28"/>
          <w:szCs w:val="28"/>
        </w:rPr>
        <w:t>Ставропольского края</w:t>
      </w:r>
    </w:p>
    <w:p w:rsidR="00884BB2" w:rsidRPr="00D802A5" w:rsidRDefault="00884BB2" w:rsidP="00D802A5">
      <w:pPr>
        <w:widowControl w:val="0"/>
        <w:suppressAutoHyphens/>
        <w:spacing w:after="0" w:line="240" w:lineRule="exact"/>
        <w:ind w:left="5400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84BB2" w:rsidRPr="00D802A5" w:rsidRDefault="00884BB2" w:rsidP="00D802A5">
      <w:pPr>
        <w:widowControl w:val="0"/>
        <w:suppressAutoHyphens/>
        <w:spacing w:after="0" w:line="240" w:lineRule="exact"/>
        <w:ind w:left="5400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84BB2" w:rsidRPr="00D802A5" w:rsidRDefault="00884BB2" w:rsidP="00D802A5">
      <w:pPr>
        <w:widowControl w:val="0"/>
        <w:suppressAutoHyphens/>
        <w:spacing w:after="0" w:line="240" w:lineRule="exact"/>
        <w:ind w:left="5400"/>
        <w:jc w:val="center"/>
        <w:rPr>
          <w:rFonts w:ascii="Times New Roman" w:eastAsia="Arial Unicode MS" w:hAnsi="Times New Roman"/>
          <w:kern w:val="1"/>
          <w:sz w:val="28"/>
          <w:szCs w:val="28"/>
        </w:rPr>
      </w:pPr>
      <w:r w:rsidRPr="00D802A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от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               № </w:t>
      </w:r>
    </w:p>
    <w:p w:rsidR="00884BB2" w:rsidRDefault="00884BB2" w:rsidP="006B72A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84BB2" w:rsidRDefault="00884BB2" w:rsidP="006B72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6B72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ПОЛОЖЕНИЕ</w:t>
      </w:r>
    </w:p>
    <w:p w:rsidR="00884BB2" w:rsidRPr="00466BDF" w:rsidRDefault="00884BB2" w:rsidP="006B72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FC15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о проведении регионального этапа Всероссийского конкурса на лучшее сочинение о своей культуре на русском языке и лучшее описание русской культуры на родном языке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884BB2" w:rsidRPr="00466BDF" w:rsidRDefault="00884BB2" w:rsidP="006B72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6B72A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6BD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84BB2" w:rsidRPr="00466BDF" w:rsidRDefault="00884BB2" w:rsidP="006B72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3F7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организации и проведения регионального этапа Всероссийского конкурса на лучшее сочинение о своей культуре на русском языке и лучшее описание русской культуры на родном языке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466BDF">
        <w:rPr>
          <w:rFonts w:ascii="Times New Roman" w:hAnsi="Times New Roman" w:cs="Times New Roman"/>
          <w:sz w:val="28"/>
          <w:szCs w:val="28"/>
        </w:rPr>
        <w:t>(далее соответственно – Положение, Конкурс): условия участия, требования к конкурсным работам, сроки и порядок проведения, критерии оценивания конкурсных работ, порядок определения победителей Конкурса.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3A5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2. Организатором Конкурса в Ставропольском крае является министерство образования Ставропольского края (далее – министерство).</w:t>
      </w:r>
    </w:p>
    <w:p w:rsidR="00884BB2" w:rsidRPr="00466BDF" w:rsidRDefault="00884BB2" w:rsidP="003A5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D80F6F" w:rsidP="00A0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4BB2" w:rsidRPr="00466BDF">
        <w:rPr>
          <w:rFonts w:ascii="Times New Roman" w:hAnsi="Times New Roman" w:cs="Times New Roman"/>
          <w:sz w:val="28"/>
          <w:szCs w:val="28"/>
        </w:rPr>
        <w:t xml:space="preserve">. </w:t>
      </w:r>
      <w:r w:rsidR="00884BB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884BB2" w:rsidRPr="00466BDF">
        <w:rPr>
          <w:rFonts w:ascii="Times New Roman" w:hAnsi="Times New Roman" w:cs="Times New Roman"/>
          <w:sz w:val="28"/>
          <w:szCs w:val="28"/>
        </w:rPr>
        <w:t xml:space="preserve">оставляет за собой право использовать конкурсные материалы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Конкурса. </w:t>
      </w:r>
      <w:r w:rsidR="00884BB2">
        <w:rPr>
          <w:rFonts w:ascii="Times New Roman" w:hAnsi="Times New Roman" w:cs="Times New Roman"/>
          <w:sz w:val="28"/>
          <w:szCs w:val="28"/>
        </w:rPr>
        <w:t xml:space="preserve">По усмотрению министерства и при согласии участников Конкурса безвозмездно публикуются </w:t>
      </w:r>
      <w:r w:rsidR="00884BB2" w:rsidRPr="00466BDF">
        <w:rPr>
          <w:rFonts w:ascii="Times New Roman" w:hAnsi="Times New Roman" w:cs="Times New Roman"/>
          <w:sz w:val="28"/>
          <w:szCs w:val="28"/>
        </w:rPr>
        <w:t>конкурсны</w:t>
      </w:r>
      <w:r w:rsidR="00884BB2">
        <w:rPr>
          <w:rFonts w:ascii="Times New Roman" w:hAnsi="Times New Roman" w:cs="Times New Roman"/>
          <w:sz w:val="28"/>
          <w:szCs w:val="28"/>
        </w:rPr>
        <w:t>е</w:t>
      </w:r>
      <w:r w:rsidR="00884BB2" w:rsidRPr="00466BDF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884BB2">
        <w:rPr>
          <w:rFonts w:ascii="Times New Roman" w:hAnsi="Times New Roman" w:cs="Times New Roman"/>
          <w:sz w:val="28"/>
          <w:szCs w:val="28"/>
        </w:rPr>
        <w:t>я</w:t>
      </w:r>
      <w:r w:rsidR="00884BB2" w:rsidRPr="00466BDF">
        <w:rPr>
          <w:rFonts w:ascii="Times New Roman" w:hAnsi="Times New Roman" w:cs="Times New Roman"/>
          <w:sz w:val="28"/>
          <w:szCs w:val="28"/>
        </w:rPr>
        <w:t xml:space="preserve"> или фрагмент</w:t>
      </w:r>
      <w:r w:rsidR="00884BB2">
        <w:rPr>
          <w:rFonts w:ascii="Times New Roman" w:hAnsi="Times New Roman" w:cs="Times New Roman"/>
          <w:sz w:val="28"/>
          <w:szCs w:val="28"/>
        </w:rPr>
        <w:t>ы</w:t>
      </w:r>
      <w:r w:rsidR="00884BB2" w:rsidRPr="00466BDF">
        <w:rPr>
          <w:rFonts w:ascii="Times New Roman" w:hAnsi="Times New Roman" w:cs="Times New Roman"/>
          <w:sz w:val="28"/>
          <w:szCs w:val="28"/>
        </w:rPr>
        <w:t xml:space="preserve"> конкурсных сочинений любым способом и на любых носителях.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381E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II. Цели и задачи Конкурса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D80F6F" w:rsidP="003F7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4BB2" w:rsidRPr="00466BDF">
        <w:rPr>
          <w:rFonts w:ascii="Times New Roman" w:hAnsi="Times New Roman" w:cs="Times New Roman"/>
          <w:sz w:val="28"/>
          <w:szCs w:val="28"/>
        </w:rPr>
        <w:t>. Цель Конкурса: поддержка и развитие познавательного интереса школьников в области изучения русского и родных языков, сохранения ценностей традиционной народной культуры, осознания языковой идентичности посредством самостоятельной творческой работы над созданием художественного текста.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D80F6F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4BB2" w:rsidRPr="00466BDF">
        <w:rPr>
          <w:rFonts w:ascii="Times New Roman" w:hAnsi="Times New Roman" w:cs="Times New Roman"/>
          <w:sz w:val="28"/>
          <w:szCs w:val="28"/>
        </w:rPr>
        <w:t>. Задачи Конкурса:</w:t>
      </w:r>
    </w:p>
    <w:p w:rsidR="00884BB2" w:rsidRPr="00466BDF" w:rsidRDefault="00884BB2" w:rsidP="006B72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1) создать условия для самореализации обучающихся, повышения их социальной и творческой активности;</w:t>
      </w:r>
    </w:p>
    <w:p w:rsidR="00884BB2" w:rsidRPr="00466BDF" w:rsidRDefault="00884BB2" w:rsidP="006B72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lastRenderedPageBreak/>
        <w:t>2) способствовать формированию положительного отношения подрастающего поколения к русскому и родным языкам, культуре своего народа как важнейшим духовным ценностям;</w:t>
      </w:r>
    </w:p>
    <w:p w:rsidR="00884BB2" w:rsidRPr="00466BDF" w:rsidRDefault="00884BB2" w:rsidP="006B72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3) способствовать созданию оптимальных условий для сохранения и развития языков народов России, укрепления общероссийского гражданского единства с учетом языковой ситуации в субъектах Российской Федерации, статуса русского языка как государственного и языков народов России.</w:t>
      </w:r>
    </w:p>
    <w:p w:rsidR="00884BB2" w:rsidRPr="00466BDF" w:rsidRDefault="00884BB2" w:rsidP="006B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6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66BDF">
        <w:rPr>
          <w:rFonts w:ascii="Times New Roman" w:hAnsi="Times New Roman" w:cs="Times New Roman"/>
          <w:sz w:val="28"/>
          <w:szCs w:val="28"/>
        </w:rPr>
        <w:t>. Сроки и порядок проведения Конкурса</w:t>
      </w:r>
    </w:p>
    <w:p w:rsidR="00884BB2" w:rsidRPr="00466BDF" w:rsidRDefault="00884BB2" w:rsidP="006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D80F6F" w:rsidP="0026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4BB2" w:rsidRPr="00466BDF">
        <w:rPr>
          <w:rFonts w:ascii="Times New Roman" w:hAnsi="Times New Roman" w:cs="Times New Roman"/>
          <w:sz w:val="28"/>
          <w:szCs w:val="28"/>
        </w:rPr>
        <w:t>. Конкурс проводится в два этапа.</w:t>
      </w:r>
    </w:p>
    <w:p w:rsidR="00884BB2" w:rsidRPr="00466BDF" w:rsidRDefault="00D80F6F" w:rsidP="0026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 – с 01 по 2</w:t>
      </w:r>
      <w:r w:rsidR="00884BB2" w:rsidRPr="00466BDF">
        <w:rPr>
          <w:rFonts w:ascii="Times New Roman" w:hAnsi="Times New Roman" w:cs="Times New Roman"/>
          <w:sz w:val="28"/>
          <w:szCs w:val="28"/>
        </w:rPr>
        <w:t>2 сентября 2022 г.;</w:t>
      </w:r>
    </w:p>
    <w:p w:rsidR="00884BB2" w:rsidRPr="00466BDF" w:rsidRDefault="00D80F6F" w:rsidP="0026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этап – с 23 по 30</w:t>
      </w:r>
      <w:r w:rsidR="00884BB2" w:rsidRPr="00466BDF">
        <w:rPr>
          <w:rFonts w:ascii="Times New Roman" w:hAnsi="Times New Roman" w:cs="Times New Roman"/>
          <w:sz w:val="28"/>
          <w:szCs w:val="28"/>
        </w:rPr>
        <w:t xml:space="preserve"> сентября 2022 г.</w:t>
      </w:r>
    </w:p>
    <w:p w:rsidR="00884BB2" w:rsidRPr="00466BDF" w:rsidRDefault="00884BB2" w:rsidP="00267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D80F6F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84BB2" w:rsidRPr="00466BDF">
        <w:rPr>
          <w:rFonts w:ascii="Times New Roman" w:hAnsi="Times New Roman" w:cs="Times New Roman"/>
          <w:sz w:val="28"/>
          <w:szCs w:val="28"/>
        </w:rPr>
        <w:t xml:space="preserve">. Проведение муниципального этапа Конкурса регламентируется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84BB2" w:rsidRPr="00466BDF">
        <w:rPr>
          <w:rFonts w:ascii="Times New Roman" w:hAnsi="Times New Roman" w:cs="Times New Roman"/>
          <w:sz w:val="28"/>
          <w:szCs w:val="28"/>
        </w:rPr>
        <w:t xml:space="preserve">органами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884BB2" w:rsidRPr="00466BDF">
        <w:rPr>
          <w:rFonts w:ascii="Times New Roman" w:hAnsi="Times New Roman" w:cs="Times New Roman"/>
          <w:sz w:val="28"/>
          <w:szCs w:val="28"/>
        </w:rPr>
        <w:t xml:space="preserve"> Ставропольского края самостоятельно (далее - орган управления образованием).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D80F6F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84BB2" w:rsidRPr="00466BDF">
        <w:rPr>
          <w:rFonts w:ascii="Times New Roman" w:hAnsi="Times New Roman" w:cs="Times New Roman"/>
          <w:sz w:val="28"/>
          <w:szCs w:val="28"/>
        </w:rPr>
        <w:t xml:space="preserve">. Оценка конкурсных работ и определение участников регионального этапа Конкурса производится согласно критериям, указанным в настоящем Положении. 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D80F6F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84BB2" w:rsidRPr="00466BDF">
        <w:rPr>
          <w:rFonts w:ascii="Times New Roman" w:hAnsi="Times New Roman" w:cs="Times New Roman"/>
          <w:sz w:val="28"/>
          <w:szCs w:val="28"/>
        </w:rPr>
        <w:t xml:space="preserve">. Для оценки конкурсных работ по критериям, утвержденным настоящим Положением, на каждом этапе создаются жюри Конкурса. 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11. Конкурс проводится в заочном формате.</w:t>
      </w:r>
    </w:p>
    <w:p w:rsidR="00884BB2" w:rsidRPr="00466BDF" w:rsidRDefault="00884BB2" w:rsidP="006B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6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III. Условия участия в конкурсе, требования к конкурсным сочинениям</w:t>
      </w:r>
    </w:p>
    <w:p w:rsidR="00884BB2" w:rsidRPr="00466BDF" w:rsidRDefault="00884BB2" w:rsidP="006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577814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BDF">
        <w:rPr>
          <w:rFonts w:ascii="Times New Roman" w:hAnsi="Times New Roman" w:cs="Times New Roman"/>
          <w:sz w:val="28"/>
          <w:szCs w:val="28"/>
        </w:rPr>
        <w:t xml:space="preserve">12. </w:t>
      </w:r>
      <w:r w:rsidRPr="00466BDF">
        <w:rPr>
          <w:rFonts w:ascii="Times New Roman" w:hAnsi="Times New Roman" w:cs="Times New Roman"/>
          <w:sz w:val="28"/>
          <w:szCs w:val="28"/>
          <w:lang w:eastAsia="ru-RU"/>
        </w:rPr>
        <w:t>Принять участие в Конкурсе могут обучающиеся 4</w:t>
      </w:r>
      <w:r w:rsidRPr="00466BDF">
        <w:rPr>
          <w:rFonts w:ascii="Times New Roman" w:hAnsi="Times New Roman" w:cs="Times New Roman"/>
          <w:sz w:val="28"/>
          <w:szCs w:val="28"/>
        </w:rPr>
        <w:t>–</w:t>
      </w:r>
      <w:r w:rsidRPr="00466BDF">
        <w:rPr>
          <w:rFonts w:ascii="Times New Roman" w:hAnsi="Times New Roman" w:cs="Times New Roman"/>
          <w:sz w:val="28"/>
          <w:szCs w:val="28"/>
          <w:lang w:eastAsia="ru-RU"/>
        </w:rPr>
        <w:t xml:space="preserve">11 классов общеобразовательных организаций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(далее - общеобразовательные организации). Инструкция для участника </w:t>
      </w:r>
      <w:r w:rsidRPr="00967A13">
        <w:rPr>
          <w:rFonts w:ascii="Times New Roman" w:hAnsi="Times New Roman" w:cs="Times New Roman"/>
          <w:sz w:val="28"/>
          <w:szCs w:val="28"/>
        </w:rPr>
        <w:t>Всероссийского конкурса на лучшее сочинение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13">
        <w:rPr>
          <w:rFonts w:ascii="Times New Roman" w:hAnsi="Times New Roman" w:cs="Times New Roman"/>
          <w:sz w:val="28"/>
          <w:szCs w:val="28"/>
        </w:rPr>
        <w:t>о своей культуре на русском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A13">
        <w:rPr>
          <w:rFonts w:ascii="Times New Roman" w:hAnsi="Times New Roman" w:cs="Times New Roman"/>
          <w:sz w:val="28"/>
          <w:szCs w:val="28"/>
        </w:rPr>
        <w:t>и лучшее описание русской культуры на родном языке 2022 года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приложение  1 к настоящему Положению.</w:t>
      </w:r>
    </w:p>
    <w:p w:rsidR="00884BB2" w:rsidRDefault="00884BB2" w:rsidP="00577814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BB2" w:rsidRDefault="00884BB2" w:rsidP="00577814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BB2" w:rsidRPr="00466BDF" w:rsidRDefault="00884BB2" w:rsidP="00577814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BB2" w:rsidRPr="00466BDF" w:rsidRDefault="00884BB2" w:rsidP="00577814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BDF">
        <w:rPr>
          <w:rFonts w:ascii="Times New Roman" w:hAnsi="Times New Roman" w:cs="Times New Roman"/>
          <w:sz w:val="28"/>
          <w:szCs w:val="28"/>
          <w:lang w:eastAsia="ru-RU"/>
        </w:rPr>
        <w:t xml:space="preserve">13. Конкурс проводится среди 4 возрастных групп: </w:t>
      </w:r>
    </w:p>
    <w:p w:rsidR="00884BB2" w:rsidRPr="00466BDF" w:rsidRDefault="00884BB2" w:rsidP="00577814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BDF">
        <w:rPr>
          <w:rFonts w:ascii="Times New Roman" w:hAnsi="Times New Roman" w:cs="Times New Roman"/>
          <w:sz w:val="28"/>
          <w:szCs w:val="28"/>
          <w:lang w:eastAsia="ru-RU"/>
        </w:rPr>
        <w:t>1-я группа – обучающиеся 4 классов;</w:t>
      </w:r>
    </w:p>
    <w:p w:rsidR="00884BB2" w:rsidRPr="00466BDF" w:rsidRDefault="00884BB2" w:rsidP="00577814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BDF">
        <w:rPr>
          <w:rFonts w:ascii="Times New Roman" w:hAnsi="Times New Roman" w:cs="Times New Roman"/>
          <w:sz w:val="28"/>
          <w:szCs w:val="28"/>
          <w:lang w:eastAsia="ru-RU"/>
        </w:rPr>
        <w:t>2-я группа – обучающиеся 5-7 классов;</w:t>
      </w:r>
    </w:p>
    <w:p w:rsidR="00884BB2" w:rsidRPr="00466BDF" w:rsidRDefault="00884BB2" w:rsidP="00577814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BDF">
        <w:rPr>
          <w:rFonts w:ascii="Times New Roman" w:hAnsi="Times New Roman" w:cs="Times New Roman"/>
          <w:sz w:val="28"/>
          <w:szCs w:val="28"/>
          <w:lang w:eastAsia="ru-RU"/>
        </w:rPr>
        <w:t>3-я группа – обучающиеся 8-9 классов;</w:t>
      </w:r>
    </w:p>
    <w:p w:rsidR="00884BB2" w:rsidRPr="00466BDF" w:rsidRDefault="00884BB2" w:rsidP="00577814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BDF">
        <w:rPr>
          <w:rFonts w:ascii="Times New Roman" w:hAnsi="Times New Roman" w:cs="Times New Roman"/>
          <w:sz w:val="28"/>
          <w:szCs w:val="28"/>
          <w:lang w:eastAsia="ru-RU"/>
        </w:rPr>
        <w:t>4-я группа – обучающиеся 10-11 классов.</w:t>
      </w:r>
    </w:p>
    <w:p w:rsidR="00884BB2" w:rsidRPr="00466BDF" w:rsidRDefault="00884BB2" w:rsidP="00577814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BB2" w:rsidRPr="00466BDF" w:rsidRDefault="00884BB2" w:rsidP="00577814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BDF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Pr="00466BD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Участие в Конкурсе осуществляется на добровольной основе. Орга</w:t>
      </w:r>
      <w:r w:rsidRPr="00466BDF">
        <w:rPr>
          <w:rFonts w:ascii="Times New Roman" w:hAnsi="Times New Roman" w:cs="Times New Roman"/>
          <w:spacing w:val="-1"/>
          <w:sz w:val="28"/>
          <w:szCs w:val="28"/>
          <w:lang w:eastAsia="ru-RU"/>
        </w:rPr>
        <w:lastRenderedPageBreak/>
        <w:t>низационный взнос за участие в Конкурсе не предусмотрен.</w:t>
      </w:r>
      <w:r w:rsidRPr="00466BDF">
        <w:rPr>
          <w:rFonts w:ascii="Times New Roman" w:hAnsi="Times New Roman" w:cs="Times New Roman"/>
          <w:sz w:val="28"/>
          <w:szCs w:val="28"/>
          <w:lang w:eastAsia="ru-RU"/>
        </w:rPr>
        <w:t xml:space="preserve"> Вид конкурса – открытый.</w:t>
      </w:r>
    </w:p>
    <w:p w:rsidR="00884BB2" w:rsidRPr="00466BDF" w:rsidRDefault="00884BB2" w:rsidP="00577814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BB2" w:rsidRPr="00466BDF" w:rsidRDefault="00884BB2" w:rsidP="00577814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BD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15. </w:t>
      </w:r>
      <w:r w:rsidRPr="00466BDF">
        <w:rPr>
          <w:rFonts w:ascii="Times New Roman" w:hAnsi="Times New Roman" w:cs="Times New Roman"/>
          <w:sz w:val="28"/>
          <w:szCs w:val="28"/>
          <w:lang w:eastAsia="ru-RU"/>
        </w:rPr>
        <w:t>Каждый участник может представить на Конкурс только одну работу.</w:t>
      </w:r>
    </w:p>
    <w:p w:rsidR="00884BB2" w:rsidRPr="00466BDF" w:rsidRDefault="00884BB2" w:rsidP="00577814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BB2" w:rsidRPr="00466BDF" w:rsidRDefault="00884BB2" w:rsidP="005778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BDF"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r w:rsidRPr="00466BD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К участию в Конкурсе не допускаются материалы:</w:t>
      </w:r>
    </w:p>
    <w:p w:rsidR="00884BB2" w:rsidRPr="00466BDF" w:rsidRDefault="00884BB2" w:rsidP="00577814">
      <w:pPr>
        <w:tabs>
          <w:tab w:val="left" w:pos="0"/>
        </w:tabs>
        <w:suppressAutoHyphens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BDF">
        <w:rPr>
          <w:rFonts w:ascii="Times New Roman" w:hAnsi="Times New Roman" w:cs="Times New Roman"/>
          <w:sz w:val="28"/>
          <w:szCs w:val="28"/>
          <w:lang w:eastAsia="ru-RU"/>
        </w:rPr>
        <w:t>не соответствующие требованиям настоящего Положения;</w:t>
      </w:r>
    </w:p>
    <w:p w:rsidR="00884BB2" w:rsidRPr="00466BDF" w:rsidRDefault="00884BB2" w:rsidP="00577814">
      <w:pPr>
        <w:tabs>
          <w:tab w:val="left" w:pos="0"/>
        </w:tabs>
        <w:suppressAutoHyphens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BDF">
        <w:rPr>
          <w:rFonts w:ascii="Times New Roman" w:hAnsi="Times New Roman" w:cs="Times New Roman"/>
          <w:sz w:val="28"/>
          <w:szCs w:val="28"/>
          <w:lang w:eastAsia="ru-RU"/>
        </w:rPr>
        <w:t>направленные позже объявленного предельного срока;</w:t>
      </w:r>
    </w:p>
    <w:p w:rsidR="00884BB2" w:rsidRPr="00466BDF" w:rsidRDefault="00884BB2" w:rsidP="00577814">
      <w:pPr>
        <w:tabs>
          <w:tab w:val="left" w:pos="0"/>
        </w:tabs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BDF">
        <w:rPr>
          <w:rFonts w:ascii="Times New Roman" w:hAnsi="Times New Roman" w:cs="Times New Roman"/>
          <w:sz w:val="28"/>
          <w:szCs w:val="28"/>
          <w:lang w:eastAsia="ru-RU"/>
        </w:rPr>
        <w:t>не соответствующие заявленной теме и номинации;</w:t>
      </w:r>
    </w:p>
    <w:p w:rsidR="00884BB2" w:rsidRPr="00466BDF" w:rsidRDefault="00884BB2" w:rsidP="00577814">
      <w:pPr>
        <w:tabs>
          <w:tab w:val="left" w:pos="0"/>
        </w:tabs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BDF">
        <w:rPr>
          <w:rFonts w:ascii="Times New Roman" w:hAnsi="Times New Roman" w:cs="Times New Roman"/>
          <w:sz w:val="28"/>
          <w:szCs w:val="28"/>
          <w:lang w:eastAsia="ru-RU"/>
        </w:rPr>
        <w:t>ранее опубликованные в СМИ и заимствованные из информационно-коммуникационной сети «Интернет».</w:t>
      </w:r>
    </w:p>
    <w:p w:rsidR="00884BB2" w:rsidRPr="00466BDF" w:rsidRDefault="00884BB2" w:rsidP="00577814">
      <w:pPr>
        <w:tabs>
          <w:tab w:val="left" w:pos="0"/>
        </w:tabs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BB2" w:rsidRPr="00466BDF" w:rsidRDefault="00884BB2" w:rsidP="0057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17. Тематические номинации Конкурса:</w:t>
      </w:r>
    </w:p>
    <w:p w:rsidR="00884BB2" w:rsidRPr="00466BDF" w:rsidRDefault="00884BB2" w:rsidP="00577814">
      <w:pPr>
        <w:pStyle w:val="a4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сочинение о своей культуре на русском языке;</w:t>
      </w:r>
    </w:p>
    <w:p w:rsidR="00884BB2" w:rsidRPr="00466BDF" w:rsidRDefault="00884BB2" w:rsidP="00577814">
      <w:pPr>
        <w:pStyle w:val="a4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описание русской культуры на родном (нерусском) языке.</w:t>
      </w:r>
    </w:p>
    <w:p w:rsidR="00884BB2" w:rsidRPr="00466BDF" w:rsidRDefault="00884BB2" w:rsidP="00577814">
      <w:pPr>
        <w:pStyle w:val="a4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BB2" w:rsidRPr="00466BDF" w:rsidRDefault="00884BB2" w:rsidP="009F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18. Тематические направления конкурсных работ:</w:t>
      </w:r>
    </w:p>
    <w:p w:rsidR="00884BB2" w:rsidRPr="00466BDF" w:rsidRDefault="00884BB2" w:rsidP="009F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1) «И, смутно слыша звук родимой речи, Я оживал, и наступил тот миг, Когда я понял, что меня излечит Не врач, не знахарь, а родной язык» (Р. Гамзатов): к Международному десятилетию языков коренных народов (2022-2032 гг.);</w:t>
      </w:r>
    </w:p>
    <w:p w:rsidR="00884BB2" w:rsidRPr="00466BDF" w:rsidRDefault="00884BB2" w:rsidP="009F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2) «К истокам народной культуры»: 2022 год - Год народного искусства и нематериального культурного наследия народов России;</w:t>
      </w:r>
    </w:p>
    <w:p w:rsidR="00884BB2" w:rsidRPr="00466BDF" w:rsidRDefault="00884BB2" w:rsidP="009F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3) «Народная поэзия в высших своих достижениях часто бывает поэзией детской» (К. И. Чуковский): к 140-летию со дня рождения К. И. Чуковского и Десятилетию детства в Российской Федерации (2018-2027 гг.);</w:t>
      </w:r>
    </w:p>
    <w:p w:rsidR="00884BB2" w:rsidRPr="00466BDF" w:rsidRDefault="00884BB2" w:rsidP="009F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4) «Я предчувствую, что россияне когда-нибудь, а может быть, при жизни нашей, пристыдят самые просвещенные народы успехами своими в науках, неутомимостью в трудах и величеством твердой и громкой славы» (Петр 1): к 350-летию со дня рождения российского императора Петра 1;</w:t>
      </w:r>
    </w:p>
    <w:p w:rsidR="00884BB2" w:rsidRPr="00466BDF" w:rsidRDefault="00884BB2" w:rsidP="009F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5) «Истинная любовь к своей стране немыслима без любви к своему языку» (К. Г. Паустовский): к 130-летию со дня рождения писателя;</w:t>
      </w:r>
    </w:p>
    <w:p w:rsidR="00884BB2" w:rsidRPr="00466BDF" w:rsidRDefault="00884BB2" w:rsidP="009F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6) «И стало все просто, и понял я вдруг – Иного не надо мне края, А только б дорога, да речка, да луг, Да небо родимого края» (К. Ш. Кулиев): к 95-летию со дня рождения балкарского поэта;</w:t>
      </w:r>
    </w:p>
    <w:p w:rsidR="00884BB2" w:rsidRPr="00466BDF" w:rsidRDefault="00884BB2" w:rsidP="009F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7) «Музыка есть сокровищница, в которую всякая национальность вносит свое, на общую пользу» (П. И. Чайковский);</w:t>
      </w:r>
    </w:p>
    <w:p w:rsidR="00884BB2" w:rsidRPr="00466BDF" w:rsidRDefault="00884BB2" w:rsidP="009F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8) «Сказка – великая духовная культура народа, которую мы собираем по крохам, и через сказку раскрывается перед нами тысячелетняя история народа» (А. Н. Толстой);</w:t>
      </w:r>
    </w:p>
    <w:p w:rsidR="00884BB2" w:rsidRPr="00466BDF" w:rsidRDefault="00884BB2" w:rsidP="009F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9) «Кажется, нигде столь резко и ярко не высказывается внешняя и внутренняя жизнь народов со всеми ее проявлениями, как в пословицах, в кои облекается его дух, ум и характер» (И. М. Снегирев);</w:t>
      </w:r>
    </w:p>
    <w:p w:rsidR="00884BB2" w:rsidRPr="00466BDF" w:rsidRDefault="00884BB2" w:rsidP="009F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lastRenderedPageBreak/>
        <w:t>10) «Искусство народных мастеров стало легендой, его власть простерлась и на наше время» (В. П. Аникин).</w:t>
      </w:r>
    </w:p>
    <w:p w:rsidR="00884BB2" w:rsidRPr="00466BDF" w:rsidRDefault="00884BB2" w:rsidP="0057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57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 xml:space="preserve">19. Выбор номинации и тематического направления участник Конкурса осуществляет самостоятельно. </w:t>
      </w:r>
    </w:p>
    <w:p w:rsidR="00884BB2" w:rsidRPr="00466BDF" w:rsidRDefault="00884BB2" w:rsidP="0057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 xml:space="preserve">20. Конкурсное сочинение представляется участником Конкурса в прозе в жанре рассказа, сказки, письма, дневника, заочной экскурсии, очерка, притчи или в стихотворной форме в жанре поэмы, оды, думы, былины, баллады, элегии, песни, послания, басни, лирического стихотворения. Совмещение жанров не допускается. 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21. Для участия в Конкурсе предоставляются следующие документы:</w:t>
      </w:r>
    </w:p>
    <w:p w:rsidR="00884BB2" w:rsidRPr="00466BDF" w:rsidRDefault="00884BB2" w:rsidP="006B72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1) Заявка</w:t>
      </w:r>
      <w:r w:rsidRPr="00466B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на</w:t>
      </w:r>
      <w:r w:rsidRPr="00466B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участие в</w:t>
      </w:r>
      <w:r w:rsidRPr="00466BDF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муниципальном (региональном) этапе </w:t>
      </w:r>
      <w:r w:rsidRPr="00466BDF">
        <w:rPr>
          <w:rFonts w:ascii="Times New Roman" w:hAnsi="Times New Roman" w:cs="Times New Roman"/>
          <w:sz w:val="28"/>
          <w:szCs w:val="28"/>
        </w:rPr>
        <w:t>Конкурса. Все</w:t>
      </w:r>
      <w:r w:rsidRPr="00466BD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позиции,</w:t>
      </w:r>
      <w:r w:rsidRPr="00466BD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обозначенные</w:t>
      </w:r>
      <w:r w:rsidRPr="00466BD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в</w:t>
      </w:r>
      <w:r w:rsidRPr="00466BD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заявке, являются обязательными для заполнения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884BB2" w:rsidRPr="00466BDF" w:rsidRDefault="00884BB2" w:rsidP="003C1925">
      <w:pPr>
        <w:widowControl w:val="0"/>
        <w:autoSpaceDE w:val="0"/>
        <w:autoSpaceDN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2) Конкурсная работа, которая должна представлять собою рукописный текст, написанный черными чернилами и быть выполнена на утвержд</w:t>
      </w:r>
      <w:r>
        <w:rPr>
          <w:rFonts w:ascii="Times New Roman" w:hAnsi="Times New Roman" w:cs="Times New Roman"/>
          <w:sz w:val="28"/>
          <w:szCs w:val="28"/>
        </w:rPr>
        <w:t>енном бланке конкурсной работы (приложение 3).</w:t>
      </w:r>
    </w:p>
    <w:p w:rsidR="00884BB2" w:rsidRPr="00466BDF" w:rsidRDefault="00884BB2" w:rsidP="003C1925">
      <w:pPr>
        <w:widowControl w:val="0"/>
        <w:autoSpaceDE w:val="0"/>
        <w:autoSpaceDN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 xml:space="preserve">Бланк конкурсной работы имеет две титульные страницы, информация на которых дублируется. Однако на второй странице указывается только та информация, которая необходима члену жюри для оценивания работы (воз-раст (класс) участника, </w:t>
      </w:r>
      <w:r>
        <w:rPr>
          <w:rFonts w:ascii="Times New Roman" w:hAnsi="Times New Roman" w:cs="Times New Roman"/>
          <w:sz w:val="28"/>
          <w:szCs w:val="28"/>
        </w:rPr>
        <w:t>номинация</w:t>
      </w:r>
      <w:r w:rsidRPr="00466B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тематическое направление</w:t>
      </w:r>
      <w:r w:rsidRPr="00466BDF">
        <w:rPr>
          <w:rFonts w:ascii="Times New Roman" w:hAnsi="Times New Roman" w:cs="Times New Roman"/>
          <w:sz w:val="28"/>
          <w:szCs w:val="28"/>
        </w:rPr>
        <w:t xml:space="preserve"> и жанр сочинения). Печать на бланке работы не ставится.</w:t>
      </w:r>
    </w:p>
    <w:p w:rsidR="00884BB2" w:rsidRPr="00466BDF" w:rsidRDefault="00884BB2" w:rsidP="001D1A76">
      <w:pPr>
        <w:widowControl w:val="0"/>
        <w:autoSpaceDE w:val="0"/>
        <w:autoSpaceDN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Работы, написанные не на бланке Конкурса, а также работы без заполненных по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форме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титульных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листов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к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рассмотрению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на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Конкурс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не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принимаются. Все позиции, обозначенные на титульных листах, обязательны для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 xml:space="preserve">заполнения. </w:t>
      </w:r>
    </w:p>
    <w:p w:rsidR="00884BB2" w:rsidRPr="00466BDF" w:rsidRDefault="00884BB2" w:rsidP="005F52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3) Согласия на обработку персональных данных (публикацию персональных данных, в том числе посредством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«Интернет») (приложение 4).</w:t>
      </w:r>
    </w:p>
    <w:p w:rsidR="00884BB2" w:rsidRPr="00466BDF" w:rsidRDefault="00884BB2" w:rsidP="005F52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В</w:t>
      </w:r>
      <w:r w:rsidRPr="00466BD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соответствии</w:t>
      </w:r>
      <w:r w:rsidRPr="00466BD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с</w:t>
      </w:r>
      <w:r w:rsidRPr="00466BD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пунктом</w:t>
      </w:r>
      <w:r w:rsidRPr="00466BD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4</w:t>
      </w:r>
      <w:r w:rsidRPr="00466BD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статьи</w:t>
      </w:r>
      <w:r w:rsidRPr="00466BD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9</w:t>
      </w:r>
      <w:r w:rsidRPr="00466BD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Федерального</w:t>
      </w:r>
      <w:r w:rsidRPr="00466BD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закона</w:t>
      </w:r>
      <w:r w:rsidRPr="00466BD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от</w:t>
      </w:r>
      <w:r w:rsidRPr="00466BD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27.07.2006</w:t>
      </w:r>
      <w:r w:rsidRPr="00466BD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№</w:t>
      </w:r>
      <w:r w:rsidRPr="00466BDF">
        <w:rPr>
          <w:rFonts w:ascii="Times New Roman" w:hAnsi="Times New Roman" w:cs="Times New Roman"/>
          <w:spacing w:val="9"/>
          <w:sz w:val="28"/>
          <w:szCs w:val="28"/>
        </w:rPr>
        <w:t> </w:t>
      </w:r>
      <w:r w:rsidRPr="00466BDF">
        <w:rPr>
          <w:rFonts w:ascii="Times New Roman" w:hAnsi="Times New Roman" w:cs="Times New Roman"/>
          <w:sz w:val="28"/>
          <w:szCs w:val="28"/>
        </w:rPr>
        <w:t>152-ФЗ «О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персональных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данных»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участник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Конкурса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должен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заполнить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два с</w:t>
      </w:r>
      <w:r w:rsidRPr="00466BDF">
        <w:rPr>
          <w:rFonts w:ascii="Times New Roman" w:hAnsi="Times New Roman" w:cs="Times New Roman"/>
          <w:sz w:val="28"/>
          <w:szCs w:val="28"/>
        </w:rPr>
        <w:t>огласия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на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автоматизированную,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а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также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без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использования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средств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автоматизации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обработку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 xml:space="preserve">персональных данных (для </w:t>
      </w:r>
      <w:r w:rsidRPr="00466BDF">
        <w:rPr>
          <w:rFonts w:ascii="Times New Roman" w:hAnsi="Times New Roman" w:cs="Times New Roman"/>
          <w:sz w:val="28"/>
          <w:szCs w:val="28"/>
          <w:lang w:eastAsia="zh-CN"/>
        </w:rPr>
        <w:t>ФГБУ «Федеральный институт родных языков народов Российской Федерации» и министерства).</w:t>
      </w:r>
      <w:r w:rsidRPr="00466BD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для участников, не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достигших 18 лет, заполняют родители (законные представители участника).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Работы,</w:t>
      </w:r>
      <w:r w:rsidRPr="00466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направленные без сопровождения вышеуказанных согласий, к рассмотрению на Конкурс</w:t>
      </w:r>
      <w:r w:rsidRPr="00466B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6BDF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884BB2" w:rsidRPr="00466BDF" w:rsidRDefault="00884BB2" w:rsidP="006A5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4) копия (на электронн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66BDF">
        <w:rPr>
          <w:rFonts w:ascii="Times New Roman" w:hAnsi="Times New Roman" w:cs="Times New Roman"/>
          <w:sz w:val="28"/>
          <w:szCs w:val="28"/>
        </w:rPr>
        <w:t xml:space="preserve"> носител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6BDF">
        <w:rPr>
          <w:rFonts w:ascii="Times New Roman" w:hAnsi="Times New Roman" w:cs="Times New Roman"/>
          <w:sz w:val="28"/>
          <w:szCs w:val="28"/>
        </w:rPr>
        <w:t>) конкурсной работы в Microsoft Word (формат doc/docx (Microsoft Word); размер шрифта 14; межстрочный интервал 1,5; выравнивание по ширине. Оформление титульной страницы по заданной форме обязательно).</w:t>
      </w:r>
    </w:p>
    <w:p w:rsidR="00884BB2" w:rsidRDefault="00884BB2" w:rsidP="006A5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 xml:space="preserve">5) сопроводительное </w:t>
      </w:r>
      <w:r>
        <w:rPr>
          <w:rFonts w:ascii="Times New Roman" w:hAnsi="Times New Roman" w:cs="Times New Roman"/>
          <w:sz w:val="28"/>
          <w:szCs w:val="28"/>
        </w:rPr>
        <w:t>письмо (приложение 5);</w:t>
      </w:r>
    </w:p>
    <w:p w:rsidR="00884BB2" w:rsidRDefault="00884BB2" w:rsidP="006A5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в случае написание сочинения на родном языке – перевод на русский  язык сочинения </w:t>
      </w:r>
      <w:r w:rsidRPr="00466BDF">
        <w:rPr>
          <w:rFonts w:ascii="Times New Roman" w:hAnsi="Times New Roman" w:cs="Times New Roman"/>
          <w:sz w:val="28"/>
          <w:szCs w:val="28"/>
        </w:rPr>
        <w:t>в Microsoft Word (формат doc/docx (Microsoft Word); размер шрифта 14; межстрочный интервал 1,5; выравнивание по ширине. Оформление титульной страницы по заданной форме обязательно).</w:t>
      </w:r>
    </w:p>
    <w:p w:rsidR="00884BB2" w:rsidRPr="00466BDF" w:rsidRDefault="00884BB2" w:rsidP="006A5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39102F">
      <w:pPr>
        <w:widowControl w:val="0"/>
        <w:autoSpaceDE w:val="0"/>
        <w:autoSpaceDN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466BDF">
        <w:rPr>
          <w:rFonts w:ascii="Times New Roman" w:hAnsi="Times New Roman" w:cs="Times New Roman"/>
          <w:sz w:val="28"/>
          <w:szCs w:val="28"/>
        </w:rPr>
        <w:t xml:space="preserve">Вышеуказанные документы представляются в министерство до </w:t>
      </w:r>
      <w:r w:rsidR="00140123">
        <w:rPr>
          <w:rFonts w:ascii="Times New Roman" w:hAnsi="Times New Roman" w:cs="Times New Roman"/>
          <w:sz w:val="28"/>
          <w:szCs w:val="28"/>
        </w:rPr>
        <w:t>2</w:t>
      </w:r>
      <w:r w:rsidRPr="00466BDF">
        <w:rPr>
          <w:rFonts w:ascii="Times New Roman" w:hAnsi="Times New Roman" w:cs="Times New Roman"/>
          <w:sz w:val="28"/>
          <w:szCs w:val="28"/>
        </w:rPr>
        <w:t>3</w:t>
      </w:r>
      <w:r w:rsidR="00140123">
        <w:rPr>
          <w:rFonts w:ascii="Times New Roman" w:hAnsi="Times New Roman" w:cs="Times New Roman"/>
          <w:sz w:val="28"/>
          <w:szCs w:val="28"/>
        </w:rPr>
        <w:t> </w:t>
      </w:r>
      <w:r w:rsidRPr="00466BDF">
        <w:rPr>
          <w:rFonts w:ascii="Times New Roman" w:hAnsi="Times New Roman" w:cs="Times New Roman"/>
          <w:sz w:val="28"/>
          <w:szCs w:val="28"/>
        </w:rPr>
        <w:t>сентября 2022 года по адресу: г. Ставрополь, ул. Ломоносова, д. 3, каб. 315.</w:t>
      </w:r>
    </w:p>
    <w:p w:rsidR="00884BB2" w:rsidRPr="00466BDF" w:rsidRDefault="00884BB2" w:rsidP="003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BB2" w:rsidRPr="00466BDF" w:rsidRDefault="00884BB2" w:rsidP="003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23. На региональный этап Конкурса принимаются работы только на основании сопроводительных писем от органов управления образованием (государственной общеобразовател</w:t>
      </w:r>
      <w:r>
        <w:rPr>
          <w:rFonts w:ascii="Times New Roman" w:hAnsi="Times New Roman" w:cs="Times New Roman"/>
          <w:sz w:val="28"/>
          <w:szCs w:val="28"/>
        </w:rPr>
        <w:t>ьной организации)</w:t>
      </w:r>
      <w:r w:rsidRPr="00466BDF">
        <w:rPr>
          <w:rFonts w:ascii="Times New Roman" w:hAnsi="Times New Roman" w:cs="Times New Roman"/>
          <w:sz w:val="28"/>
          <w:szCs w:val="28"/>
        </w:rPr>
        <w:t xml:space="preserve">: не более 24 работ из числа лучших работ участников Конкурса от муниципального образования края (государственной общеобразовательной организации края), занявшие три первые позиции рейтинговых списков Конкурса в каждой возрастной группе по каждой номинации. </w:t>
      </w:r>
    </w:p>
    <w:p w:rsidR="00884BB2" w:rsidRPr="00466BDF" w:rsidRDefault="00884BB2" w:rsidP="003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BB2" w:rsidRPr="00466BDF" w:rsidRDefault="00884BB2" w:rsidP="003F2BAD">
      <w:pPr>
        <w:widowControl w:val="0"/>
        <w:autoSpaceDE w:val="0"/>
        <w:autoSpaceDN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24. К участию на Конкурс допускаются работы, соответствующие следующим требованиям:</w:t>
      </w:r>
    </w:p>
    <w:p w:rsidR="00884BB2" w:rsidRPr="00466BDF" w:rsidRDefault="00884BB2" w:rsidP="003F2BAD">
      <w:pPr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1) полнота (комплектность) представленных документов на участие в Конкурсе. Каждый орган управления образования, государственная общеобразовательная организация должны представить на Конкурс следующие документы и материалы: сопроводительное письмо, заявку на участие в Конкурсе; сочинение участника, написанное от руки на бланке Конкурса, включая титульную страницу; два согласия на обработку персональных данных (публикацию персональных данных, в том числе посредством информационно-телекоммуникационной сети Интернет), рейтинговый список по итогам проведения Конкурса</w:t>
      </w:r>
      <w:r>
        <w:rPr>
          <w:rFonts w:ascii="Times New Roman" w:hAnsi="Times New Roman" w:cs="Times New Roman"/>
          <w:sz w:val="28"/>
          <w:szCs w:val="28"/>
        </w:rPr>
        <w:t>, перевод сочинения на русский  язык (при необходимости)</w:t>
      </w:r>
      <w:r w:rsidRPr="00466B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4BB2" w:rsidRPr="00466BDF" w:rsidRDefault="00884BB2" w:rsidP="003F2BAD">
      <w:pPr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2) соблюдение сроков подачи документов на участие в Конкурсе.</w:t>
      </w:r>
    </w:p>
    <w:p w:rsidR="00884BB2" w:rsidRPr="00466BDF" w:rsidRDefault="00884BB2" w:rsidP="003F2BAD">
      <w:pPr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3) соответствие участника Конкурса заявленной возрастной категории. Участник Конкурса должен обучаться в 4-11 классах общеобразовательной организации;</w:t>
      </w:r>
    </w:p>
    <w:p w:rsidR="00884BB2" w:rsidRPr="00466BDF" w:rsidRDefault="00884BB2" w:rsidP="003F2BAD">
      <w:pPr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 xml:space="preserve">4) оформление конкурсной работы. Участник должен представить на Конкурс работу, имеющую не более 10 помарок, опечаток, зачеркиваний, следов связи и механического воздействия </w:t>
      </w:r>
    </w:p>
    <w:p w:rsidR="00884BB2" w:rsidRDefault="00884BB2" w:rsidP="00BB0DA9">
      <w:pPr>
        <w:spacing w:after="0" w:line="240" w:lineRule="auto"/>
        <w:ind w:right="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 xml:space="preserve">5) наличие/отсутствие некорректных заимствований в конкурсном сочинении. Каждая конкурсная работа проверяется на плагиат (рекомендованный процент оригинальности – не менее 75%; в работе не допускается прямое цитирование чужого текста, оформленное не по правилам оформления цитирования и без указания на источник). Рекомендуемая платформа проверки текста на оригинальность – TEXT.ru </w:t>
      </w:r>
      <w:r w:rsidRPr="00466BDF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7" w:history="1">
        <w:r w:rsidRPr="00466BDF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https://text.ru</w:t>
        </w:r>
      </w:hyperlink>
      <w:r w:rsidRPr="00466BDF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884BB2" w:rsidRPr="00466BDF" w:rsidRDefault="00884BB2" w:rsidP="00BB0DA9">
      <w:pPr>
        <w:spacing w:after="0" w:line="240" w:lineRule="auto"/>
        <w:ind w:right="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BB2" w:rsidRPr="00466BDF" w:rsidRDefault="00884BB2" w:rsidP="00BB0DA9">
      <w:pPr>
        <w:spacing w:after="0" w:line="240" w:lineRule="auto"/>
        <w:ind w:right="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DF">
        <w:rPr>
          <w:rFonts w:ascii="Times New Roman" w:hAnsi="Times New Roman" w:cs="Times New Roman"/>
          <w:color w:val="000000"/>
          <w:sz w:val="28"/>
          <w:szCs w:val="28"/>
        </w:rPr>
        <w:t>25. Заявка будет отклонена в случае несоблюдения участником хотя бы одного из данных требований.</w:t>
      </w:r>
    </w:p>
    <w:p w:rsidR="00884BB2" w:rsidRPr="00466BDF" w:rsidRDefault="00884BB2" w:rsidP="006B72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6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66BDF">
        <w:rPr>
          <w:rFonts w:ascii="Times New Roman" w:hAnsi="Times New Roman" w:cs="Times New Roman"/>
          <w:sz w:val="28"/>
          <w:szCs w:val="28"/>
        </w:rPr>
        <w:t>. Критерии отбора победителей</w:t>
      </w:r>
    </w:p>
    <w:p w:rsidR="00884BB2" w:rsidRPr="00466BDF" w:rsidRDefault="00884BB2" w:rsidP="006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707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BDF">
        <w:rPr>
          <w:rFonts w:ascii="Times New Roman" w:hAnsi="Times New Roman" w:cs="Times New Roman"/>
          <w:sz w:val="28"/>
          <w:szCs w:val="28"/>
        </w:rPr>
        <w:t>26. Каждая конкурсная работа проверяется и оценивается не менее чем тремя членами жюри. По каждой представленной на Конкурс работе запол</w:t>
      </w:r>
      <w:r>
        <w:rPr>
          <w:rFonts w:ascii="Times New Roman" w:hAnsi="Times New Roman" w:cs="Times New Roman"/>
          <w:sz w:val="28"/>
          <w:szCs w:val="28"/>
        </w:rPr>
        <w:t>няется три листа оценивания (приложение 6).</w:t>
      </w:r>
    </w:p>
    <w:p w:rsidR="00884BB2" w:rsidRPr="00466BDF" w:rsidRDefault="00884BB2" w:rsidP="00757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466BDF"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r w:rsidRPr="00466BD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Решения жюри по отбору лучших работ принимаются на основе рейтинговой системы </w:t>
      </w:r>
      <w:r w:rsidRPr="00466BD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оценивания каждой из возрастных групп, по каждой номинации. 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:rsidR="00884BB2" w:rsidRPr="00466BDF" w:rsidRDefault="00884BB2" w:rsidP="006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6BDF">
        <w:rPr>
          <w:rFonts w:ascii="Times New Roman" w:hAnsi="Times New Roman" w:cs="Times New Roman"/>
          <w:sz w:val="28"/>
          <w:szCs w:val="28"/>
        </w:rPr>
        <w:t>. Критерии оценивания конкурсных работ</w:t>
      </w:r>
    </w:p>
    <w:p w:rsidR="00884BB2" w:rsidRPr="00466BDF" w:rsidRDefault="00884BB2" w:rsidP="006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28. Критерии оценивания конкурсных сочинений утверждаются Положением и являются едиными для оценки конкурсных сочинений на всех этапах Конкурса.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29. Оценивание конкурсных сочинений жюри на всех этапах Конкурса осуществляется по следующим критериям: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1) точность отражения проблематики Конкурса и оригинальность авторской интерпретации ее конкретного аспекта;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2) содержание конкурсного сочинения: полнота раскрытия темы сочинения; раскрытие отношения к русскому либо к родным языкам, культуре своего народа как важнейшим духовным ценностям; корректность использования исторических, культурных и других материалов при написании сочинения; воплощенность идейного замысла;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3) жанровое и языковое своеобразие конкурсной работы: соответствие жанра выбранной номинации; богатство лексики, стилевое единство, отражение ценностей традиционной народной культуры и языковой идентичности; образность, выразительность языковых средств, используемых автором;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4) грамотность сочинения: соблюдение орфографических и пунктуационных норм выбранного для написания сочинения языка (русский/родной язык); соблюдение языковых норм (правил употребления слов, грамматических форм и стилистических ресурсов) (русский/родной язык).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30. Оценка по каждому показателю выставляется по шкале 0-3 балла.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1F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31. Итоговый балл за каждую работу выставляется как среднее арифметическое от баллов, выставленных каждым проверяющим.</w:t>
      </w:r>
    </w:p>
    <w:p w:rsidR="00884BB2" w:rsidRPr="00466BDF" w:rsidRDefault="00884BB2" w:rsidP="001F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1F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 xml:space="preserve">32. Сводный лист оценивания работ участников Конкурса составляется на основании листов оценивания конкурсных работ членами жюри соответствующего этапа Конкурса </w:t>
      </w:r>
      <w:r>
        <w:rPr>
          <w:rFonts w:ascii="Times New Roman" w:hAnsi="Times New Roman" w:cs="Times New Roman"/>
          <w:sz w:val="28"/>
          <w:szCs w:val="28"/>
        </w:rPr>
        <w:t>и подписывается всеми  членами жюри (приложение 7).</w:t>
      </w:r>
    </w:p>
    <w:p w:rsidR="00884BB2" w:rsidRPr="00466BDF" w:rsidRDefault="00884BB2" w:rsidP="001F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Default="00884BB2" w:rsidP="001F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lastRenderedPageBreak/>
        <w:t>33. После того, как сводный лист оценивания работ участников Конкурса составлен, подписан, он становится основанием для составления рейтингового списка участников соответств</w:t>
      </w:r>
      <w:r>
        <w:rPr>
          <w:rFonts w:ascii="Times New Roman" w:hAnsi="Times New Roman" w:cs="Times New Roman"/>
          <w:sz w:val="28"/>
          <w:szCs w:val="28"/>
        </w:rPr>
        <w:t>ующего этапа Конкурса (приложение 8).</w:t>
      </w:r>
    </w:p>
    <w:p w:rsidR="00884BB2" w:rsidRPr="00466BDF" w:rsidRDefault="00884BB2" w:rsidP="001F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BB2" w:rsidRPr="00466BDF" w:rsidRDefault="00884BB2" w:rsidP="001F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34. Победители Конкурса определяются на основании результатов оценивания конкурсных сочинений, которые оформляются в виде рейтингового списка участников соответствующего этапа Конкурса по каждой номинации и отдельно по каждой возрастной группе. Рейтинговый список формируется на основании сводных листов оценивания участников соответствующего этапа Конкурса (ФИО участников Конкурса располагаются в порядке убывания количества баллов, выставленных за каждую работу членами жюри (среднее арифметическое), подписывается председателем жюри и секретарем организационного комитета по подготовке и проведению Конкурса.</w:t>
      </w:r>
    </w:p>
    <w:p w:rsidR="00884BB2" w:rsidRPr="00466BDF" w:rsidRDefault="00884BB2" w:rsidP="001F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6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66BDF">
        <w:rPr>
          <w:rFonts w:ascii="Times New Roman" w:hAnsi="Times New Roman" w:cs="Times New Roman"/>
          <w:sz w:val="28"/>
          <w:szCs w:val="28"/>
        </w:rPr>
        <w:t>. Подведение итогов, определение и награждение призеров и победителей Конкурса</w:t>
      </w:r>
    </w:p>
    <w:p w:rsidR="00884BB2" w:rsidRPr="00466BDF" w:rsidRDefault="00884BB2" w:rsidP="006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466BDF">
        <w:rPr>
          <w:rFonts w:ascii="Times New Roman" w:hAnsi="Times New Roman" w:cs="Times New Roman"/>
          <w:sz w:val="28"/>
          <w:szCs w:val="28"/>
        </w:rPr>
        <w:t xml:space="preserve">. Победителями Конкурса становятся 8 участников, занимающие верхние позиции рейтингового списка по каждой возрастной категории в 2-х номинациях. 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FA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466BDF">
        <w:rPr>
          <w:rFonts w:ascii="Times New Roman" w:hAnsi="Times New Roman" w:cs="Times New Roman"/>
          <w:sz w:val="28"/>
          <w:szCs w:val="28"/>
        </w:rPr>
        <w:t>. Призерами Конкурса признаются участники каждой возрастной группы по каждой из 2 номинаций, занявшие верхние 2-ю и 3-ю строчки рейтинговых списков Конкурса. При наличии одинакового количества баллов призерами признаются все участники, набравшие равное количество баллов.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4BB2" w:rsidRPr="00466BDF" w:rsidRDefault="00884BB2" w:rsidP="00FA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466BDF">
        <w:rPr>
          <w:rFonts w:ascii="Times New Roman" w:hAnsi="Times New Roman" w:cs="Times New Roman"/>
          <w:sz w:val="28"/>
          <w:szCs w:val="28"/>
        </w:rPr>
        <w:t>. Лауреатами Конкурса признаются участники каждой возрастной группы по каждой номинации, работы которых получили высокую оценку (общая сумма баллов выше 35).</w:t>
      </w:r>
    </w:p>
    <w:p w:rsidR="00884BB2" w:rsidRPr="00466BDF" w:rsidRDefault="00884BB2" w:rsidP="00FA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466BDF">
        <w:rPr>
          <w:rFonts w:ascii="Times New Roman" w:hAnsi="Times New Roman" w:cs="Times New Roman"/>
          <w:sz w:val="28"/>
          <w:szCs w:val="28"/>
        </w:rPr>
        <w:t>. Списки победителей, призеров и лауреатов Конкурса размещаются на официальном сайте министерства в информационно-телекоммуникационной сети «Интернет»</w:t>
      </w:r>
      <w:r w:rsidRPr="00466B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Pr="00466BDF">
        <w:rPr>
          <w:rFonts w:ascii="Times New Roman" w:hAnsi="Times New Roman" w:cs="Times New Roman"/>
          <w:color w:val="000000"/>
          <w:sz w:val="28"/>
          <w:szCs w:val="28"/>
        </w:rPr>
        <w:t>. По итогам регионального этапа работы победителей и лауреатов (участники, занявшие 1 и 2 места) направляются на федеральный этап Всероссийского конкурса на лучшее сочинение о своей культуре на русском языке и лучшее описание русской культуры на родном языке.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466BDF">
        <w:rPr>
          <w:rFonts w:ascii="Times New Roman" w:hAnsi="Times New Roman" w:cs="Times New Roman"/>
          <w:sz w:val="28"/>
          <w:szCs w:val="28"/>
        </w:rPr>
        <w:t>. Победители и призеры Конкурса награждаются дипломами I, II и III степени и ценными подарками. Лауреаты и участники - дипломами лауреатов и участников.</w:t>
      </w:r>
    </w:p>
    <w:p w:rsidR="00884BB2" w:rsidRPr="00466BDF" w:rsidRDefault="00884BB2" w:rsidP="006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BB2" w:rsidRPr="006B72A1" w:rsidRDefault="00884BB2" w:rsidP="002F7F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6BDF"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884BB2" w:rsidRPr="006B72A1" w:rsidSect="006B72A1">
      <w:headerReference w:type="default" r:id="rId8"/>
      <w:pgSz w:w="11906" w:h="16838"/>
      <w:pgMar w:top="1134" w:right="567" w:bottom="1134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0B" w:rsidRDefault="001F440B" w:rsidP="005F6F8C">
      <w:pPr>
        <w:spacing w:after="0" w:line="240" w:lineRule="auto"/>
      </w:pPr>
      <w:r>
        <w:separator/>
      </w:r>
    </w:p>
  </w:endnote>
  <w:endnote w:type="continuationSeparator" w:id="0">
    <w:p w:rsidR="001F440B" w:rsidRDefault="001F440B" w:rsidP="005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0B" w:rsidRDefault="001F440B" w:rsidP="005F6F8C">
      <w:pPr>
        <w:spacing w:after="0" w:line="240" w:lineRule="auto"/>
      </w:pPr>
      <w:r>
        <w:separator/>
      </w:r>
    </w:p>
  </w:footnote>
  <w:footnote w:type="continuationSeparator" w:id="0">
    <w:p w:rsidR="001F440B" w:rsidRDefault="001F440B" w:rsidP="005F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B2" w:rsidRPr="006B72A1" w:rsidRDefault="00884BB2">
    <w:pPr>
      <w:pStyle w:val="af4"/>
      <w:jc w:val="right"/>
      <w:rPr>
        <w:rFonts w:ascii="Times New Roman" w:hAnsi="Times New Roman" w:cs="Times New Roman"/>
        <w:sz w:val="24"/>
        <w:szCs w:val="24"/>
      </w:rPr>
    </w:pPr>
    <w:r w:rsidRPr="006B72A1">
      <w:rPr>
        <w:rFonts w:ascii="Times New Roman" w:hAnsi="Times New Roman" w:cs="Times New Roman"/>
        <w:sz w:val="24"/>
        <w:szCs w:val="24"/>
      </w:rPr>
      <w:fldChar w:fldCharType="begin"/>
    </w:r>
    <w:r w:rsidRPr="006B72A1">
      <w:rPr>
        <w:rFonts w:ascii="Times New Roman" w:hAnsi="Times New Roman" w:cs="Times New Roman"/>
        <w:sz w:val="24"/>
        <w:szCs w:val="24"/>
      </w:rPr>
      <w:instrText>PAGE   \* MERGEFORMAT</w:instrText>
    </w:r>
    <w:r w:rsidRPr="006B72A1">
      <w:rPr>
        <w:rFonts w:ascii="Times New Roman" w:hAnsi="Times New Roman" w:cs="Times New Roman"/>
        <w:sz w:val="24"/>
        <w:szCs w:val="24"/>
      </w:rPr>
      <w:fldChar w:fldCharType="separate"/>
    </w:r>
    <w:r w:rsidR="00A13F45">
      <w:rPr>
        <w:rFonts w:ascii="Times New Roman" w:hAnsi="Times New Roman" w:cs="Times New Roman"/>
        <w:noProof/>
        <w:sz w:val="24"/>
        <w:szCs w:val="24"/>
      </w:rPr>
      <w:t>7</w:t>
    </w:r>
    <w:r w:rsidRPr="006B72A1">
      <w:rPr>
        <w:rFonts w:ascii="Times New Roman" w:hAnsi="Times New Roman" w:cs="Times New Roman"/>
        <w:sz w:val="24"/>
        <w:szCs w:val="24"/>
      </w:rPr>
      <w:fldChar w:fldCharType="end"/>
    </w:r>
  </w:p>
  <w:p w:rsidR="00884BB2" w:rsidRDefault="00884BB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16E"/>
    <w:multiLevelType w:val="hybridMultilevel"/>
    <w:tmpl w:val="80025740"/>
    <w:lvl w:ilvl="0" w:tplc="4CC2437A">
      <w:start w:val="1"/>
      <w:numFmt w:val="bullet"/>
      <w:lvlText w:val=""/>
      <w:lvlJc w:val="left"/>
      <w:pPr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B1C19"/>
    <w:multiLevelType w:val="hybridMultilevel"/>
    <w:tmpl w:val="230E2EA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557887"/>
    <w:multiLevelType w:val="hybridMultilevel"/>
    <w:tmpl w:val="29BEA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C84C10"/>
    <w:multiLevelType w:val="hybridMultilevel"/>
    <w:tmpl w:val="84984004"/>
    <w:lvl w:ilvl="0" w:tplc="4CC2437A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D1458E"/>
    <w:multiLevelType w:val="hybridMultilevel"/>
    <w:tmpl w:val="5C2C6F1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CA2D60"/>
    <w:multiLevelType w:val="hybridMultilevel"/>
    <w:tmpl w:val="00D4315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8E2245"/>
    <w:multiLevelType w:val="hybridMultilevel"/>
    <w:tmpl w:val="CEEA9B0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9EA"/>
    <w:rsid w:val="00015693"/>
    <w:rsid w:val="00017850"/>
    <w:rsid w:val="00026286"/>
    <w:rsid w:val="000276A4"/>
    <w:rsid w:val="00040E9E"/>
    <w:rsid w:val="000428EC"/>
    <w:rsid w:val="00042DED"/>
    <w:rsid w:val="00044853"/>
    <w:rsid w:val="00044AB3"/>
    <w:rsid w:val="00051BE2"/>
    <w:rsid w:val="0005740C"/>
    <w:rsid w:val="00060A21"/>
    <w:rsid w:val="00077159"/>
    <w:rsid w:val="0008188C"/>
    <w:rsid w:val="00087160"/>
    <w:rsid w:val="00092188"/>
    <w:rsid w:val="00093CCA"/>
    <w:rsid w:val="00096DB9"/>
    <w:rsid w:val="000B16C2"/>
    <w:rsid w:val="000B5D35"/>
    <w:rsid w:val="000B7CA1"/>
    <w:rsid w:val="000C62DB"/>
    <w:rsid w:val="000D3F64"/>
    <w:rsid w:val="000E51B7"/>
    <w:rsid w:val="001044DD"/>
    <w:rsid w:val="00140123"/>
    <w:rsid w:val="00144EA8"/>
    <w:rsid w:val="001453EA"/>
    <w:rsid w:val="0015026A"/>
    <w:rsid w:val="00183771"/>
    <w:rsid w:val="00186460"/>
    <w:rsid w:val="001864A3"/>
    <w:rsid w:val="001977E7"/>
    <w:rsid w:val="001A0B41"/>
    <w:rsid w:val="001A1003"/>
    <w:rsid w:val="001A361A"/>
    <w:rsid w:val="001C1B25"/>
    <w:rsid w:val="001C38BB"/>
    <w:rsid w:val="001C7E7D"/>
    <w:rsid w:val="001D1A76"/>
    <w:rsid w:val="001D42D0"/>
    <w:rsid w:val="001E141C"/>
    <w:rsid w:val="001E1F2C"/>
    <w:rsid w:val="001F1180"/>
    <w:rsid w:val="001F440B"/>
    <w:rsid w:val="00206B41"/>
    <w:rsid w:val="00213E36"/>
    <w:rsid w:val="00220D06"/>
    <w:rsid w:val="0022583E"/>
    <w:rsid w:val="00225BFA"/>
    <w:rsid w:val="002357C5"/>
    <w:rsid w:val="00235FCA"/>
    <w:rsid w:val="0024332C"/>
    <w:rsid w:val="00244888"/>
    <w:rsid w:val="0025144B"/>
    <w:rsid w:val="00266A26"/>
    <w:rsid w:val="002670F2"/>
    <w:rsid w:val="00274C9F"/>
    <w:rsid w:val="00280E64"/>
    <w:rsid w:val="0028126E"/>
    <w:rsid w:val="00290971"/>
    <w:rsid w:val="002961A1"/>
    <w:rsid w:val="002A3CC2"/>
    <w:rsid w:val="002A692A"/>
    <w:rsid w:val="002C02AF"/>
    <w:rsid w:val="002E6E88"/>
    <w:rsid w:val="002F7FAE"/>
    <w:rsid w:val="003042B3"/>
    <w:rsid w:val="00304C1E"/>
    <w:rsid w:val="00313E31"/>
    <w:rsid w:val="0032059A"/>
    <w:rsid w:val="003270E5"/>
    <w:rsid w:val="003339E9"/>
    <w:rsid w:val="00346BBE"/>
    <w:rsid w:val="0035545A"/>
    <w:rsid w:val="0035681C"/>
    <w:rsid w:val="00357762"/>
    <w:rsid w:val="0036481C"/>
    <w:rsid w:val="00376811"/>
    <w:rsid w:val="00381E87"/>
    <w:rsid w:val="00384999"/>
    <w:rsid w:val="0039102F"/>
    <w:rsid w:val="00391139"/>
    <w:rsid w:val="003A381F"/>
    <w:rsid w:val="003A548C"/>
    <w:rsid w:val="003A6337"/>
    <w:rsid w:val="003A7E58"/>
    <w:rsid w:val="003B4D4B"/>
    <w:rsid w:val="003C1925"/>
    <w:rsid w:val="003D1BAE"/>
    <w:rsid w:val="003E0343"/>
    <w:rsid w:val="003F2BAD"/>
    <w:rsid w:val="003F330D"/>
    <w:rsid w:val="003F57A1"/>
    <w:rsid w:val="003F7A70"/>
    <w:rsid w:val="0040206B"/>
    <w:rsid w:val="00405472"/>
    <w:rsid w:val="0040575D"/>
    <w:rsid w:val="00412298"/>
    <w:rsid w:val="0041399D"/>
    <w:rsid w:val="004175B7"/>
    <w:rsid w:val="00422491"/>
    <w:rsid w:val="004433E3"/>
    <w:rsid w:val="004440E2"/>
    <w:rsid w:val="0044655E"/>
    <w:rsid w:val="004473DF"/>
    <w:rsid w:val="00447B19"/>
    <w:rsid w:val="004540CF"/>
    <w:rsid w:val="00462132"/>
    <w:rsid w:val="004667ED"/>
    <w:rsid w:val="00466BDF"/>
    <w:rsid w:val="00466CE9"/>
    <w:rsid w:val="00471B84"/>
    <w:rsid w:val="004842AA"/>
    <w:rsid w:val="004972C6"/>
    <w:rsid w:val="004B08AE"/>
    <w:rsid w:val="004B4114"/>
    <w:rsid w:val="004B4BB6"/>
    <w:rsid w:val="004B4D6C"/>
    <w:rsid w:val="004C5935"/>
    <w:rsid w:val="004C7318"/>
    <w:rsid w:val="004D66FD"/>
    <w:rsid w:val="004E6473"/>
    <w:rsid w:val="0051745B"/>
    <w:rsid w:val="005229BB"/>
    <w:rsid w:val="005411F5"/>
    <w:rsid w:val="005420B3"/>
    <w:rsid w:val="005448D7"/>
    <w:rsid w:val="00563C8B"/>
    <w:rsid w:val="00564E56"/>
    <w:rsid w:val="00577814"/>
    <w:rsid w:val="005A3EE2"/>
    <w:rsid w:val="005B2DF7"/>
    <w:rsid w:val="005C22F7"/>
    <w:rsid w:val="005E41EC"/>
    <w:rsid w:val="005E788D"/>
    <w:rsid w:val="005F52B1"/>
    <w:rsid w:val="005F5812"/>
    <w:rsid w:val="005F6F8C"/>
    <w:rsid w:val="00641B93"/>
    <w:rsid w:val="00650492"/>
    <w:rsid w:val="006524B1"/>
    <w:rsid w:val="00661E68"/>
    <w:rsid w:val="00685330"/>
    <w:rsid w:val="0069071B"/>
    <w:rsid w:val="006A5C39"/>
    <w:rsid w:val="006B53F2"/>
    <w:rsid w:val="006B722B"/>
    <w:rsid w:val="006B72A1"/>
    <w:rsid w:val="006B7F08"/>
    <w:rsid w:val="006E13DF"/>
    <w:rsid w:val="006E5F42"/>
    <w:rsid w:val="006E65A4"/>
    <w:rsid w:val="006E76FA"/>
    <w:rsid w:val="006F31BA"/>
    <w:rsid w:val="00700776"/>
    <w:rsid w:val="00701E0F"/>
    <w:rsid w:val="007071D2"/>
    <w:rsid w:val="00724C34"/>
    <w:rsid w:val="00742983"/>
    <w:rsid w:val="0074538C"/>
    <w:rsid w:val="00755042"/>
    <w:rsid w:val="00757D62"/>
    <w:rsid w:val="007734A0"/>
    <w:rsid w:val="00775B4C"/>
    <w:rsid w:val="007811CC"/>
    <w:rsid w:val="0078373E"/>
    <w:rsid w:val="007B4A86"/>
    <w:rsid w:val="007B7860"/>
    <w:rsid w:val="007D12B9"/>
    <w:rsid w:val="007E1BB9"/>
    <w:rsid w:val="007F71A7"/>
    <w:rsid w:val="00806441"/>
    <w:rsid w:val="00812847"/>
    <w:rsid w:val="008167D0"/>
    <w:rsid w:val="008259D8"/>
    <w:rsid w:val="0083487D"/>
    <w:rsid w:val="008401AB"/>
    <w:rsid w:val="00843B78"/>
    <w:rsid w:val="00846D0A"/>
    <w:rsid w:val="00850A83"/>
    <w:rsid w:val="00852935"/>
    <w:rsid w:val="008557E1"/>
    <w:rsid w:val="0087366A"/>
    <w:rsid w:val="00876B1C"/>
    <w:rsid w:val="00884BB2"/>
    <w:rsid w:val="008A5362"/>
    <w:rsid w:val="008B0F9F"/>
    <w:rsid w:val="008B5ABB"/>
    <w:rsid w:val="008D2583"/>
    <w:rsid w:val="008D7AC3"/>
    <w:rsid w:val="008E04E1"/>
    <w:rsid w:val="008E3F03"/>
    <w:rsid w:val="008E468D"/>
    <w:rsid w:val="008F3334"/>
    <w:rsid w:val="008F49EA"/>
    <w:rsid w:val="00900F24"/>
    <w:rsid w:val="0090172B"/>
    <w:rsid w:val="00905547"/>
    <w:rsid w:val="00905E10"/>
    <w:rsid w:val="00906F94"/>
    <w:rsid w:val="00911C53"/>
    <w:rsid w:val="0091591D"/>
    <w:rsid w:val="00915E63"/>
    <w:rsid w:val="009235D3"/>
    <w:rsid w:val="00923F53"/>
    <w:rsid w:val="00926A1D"/>
    <w:rsid w:val="00930301"/>
    <w:rsid w:val="00932E33"/>
    <w:rsid w:val="009412ED"/>
    <w:rsid w:val="00945804"/>
    <w:rsid w:val="00950BE3"/>
    <w:rsid w:val="00967A13"/>
    <w:rsid w:val="00973B9F"/>
    <w:rsid w:val="00974AB9"/>
    <w:rsid w:val="00993850"/>
    <w:rsid w:val="009D4181"/>
    <w:rsid w:val="009E4334"/>
    <w:rsid w:val="009F2B91"/>
    <w:rsid w:val="009F7C68"/>
    <w:rsid w:val="00A042E3"/>
    <w:rsid w:val="00A119B9"/>
    <w:rsid w:val="00A13F45"/>
    <w:rsid w:val="00A251AC"/>
    <w:rsid w:val="00A401A6"/>
    <w:rsid w:val="00A54603"/>
    <w:rsid w:val="00A54B36"/>
    <w:rsid w:val="00A6100B"/>
    <w:rsid w:val="00A64D45"/>
    <w:rsid w:val="00A72314"/>
    <w:rsid w:val="00A80899"/>
    <w:rsid w:val="00A87329"/>
    <w:rsid w:val="00AA7348"/>
    <w:rsid w:val="00AB0F96"/>
    <w:rsid w:val="00AB25C3"/>
    <w:rsid w:val="00AC0784"/>
    <w:rsid w:val="00AC7AE3"/>
    <w:rsid w:val="00AE2DF9"/>
    <w:rsid w:val="00AE4276"/>
    <w:rsid w:val="00AF3C4E"/>
    <w:rsid w:val="00B007E7"/>
    <w:rsid w:val="00B01B38"/>
    <w:rsid w:val="00B138C5"/>
    <w:rsid w:val="00B13F11"/>
    <w:rsid w:val="00B153E8"/>
    <w:rsid w:val="00B15B83"/>
    <w:rsid w:val="00B15DDB"/>
    <w:rsid w:val="00B23916"/>
    <w:rsid w:val="00B33A63"/>
    <w:rsid w:val="00B364B8"/>
    <w:rsid w:val="00B43D5A"/>
    <w:rsid w:val="00B444ED"/>
    <w:rsid w:val="00B474D8"/>
    <w:rsid w:val="00B620D9"/>
    <w:rsid w:val="00B71BD7"/>
    <w:rsid w:val="00B83B70"/>
    <w:rsid w:val="00B847FC"/>
    <w:rsid w:val="00B978CF"/>
    <w:rsid w:val="00BA2671"/>
    <w:rsid w:val="00BB0DA9"/>
    <w:rsid w:val="00C07A16"/>
    <w:rsid w:val="00C1235B"/>
    <w:rsid w:val="00C22A4A"/>
    <w:rsid w:val="00C4040B"/>
    <w:rsid w:val="00C41035"/>
    <w:rsid w:val="00C46854"/>
    <w:rsid w:val="00C51C26"/>
    <w:rsid w:val="00C53ECF"/>
    <w:rsid w:val="00C63B64"/>
    <w:rsid w:val="00C665B3"/>
    <w:rsid w:val="00C8744C"/>
    <w:rsid w:val="00CA1EEE"/>
    <w:rsid w:val="00CC6148"/>
    <w:rsid w:val="00CC708A"/>
    <w:rsid w:val="00CE0665"/>
    <w:rsid w:val="00CE0BA2"/>
    <w:rsid w:val="00D117D6"/>
    <w:rsid w:val="00D15BF8"/>
    <w:rsid w:val="00D25BA8"/>
    <w:rsid w:val="00D271CD"/>
    <w:rsid w:val="00D31288"/>
    <w:rsid w:val="00D32CF9"/>
    <w:rsid w:val="00D35DB5"/>
    <w:rsid w:val="00D36DEC"/>
    <w:rsid w:val="00D4301E"/>
    <w:rsid w:val="00D4506A"/>
    <w:rsid w:val="00D802A5"/>
    <w:rsid w:val="00D80F6F"/>
    <w:rsid w:val="00D81452"/>
    <w:rsid w:val="00D82209"/>
    <w:rsid w:val="00D87D9E"/>
    <w:rsid w:val="00D92123"/>
    <w:rsid w:val="00D9436F"/>
    <w:rsid w:val="00DA77B8"/>
    <w:rsid w:val="00DC04C9"/>
    <w:rsid w:val="00DD1E33"/>
    <w:rsid w:val="00DD3C14"/>
    <w:rsid w:val="00DE39F5"/>
    <w:rsid w:val="00DE6F14"/>
    <w:rsid w:val="00E0014E"/>
    <w:rsid w:val="00E06915"/>
    <w:rsid w:val="00E07F53"/>
    <w:rsid w:val="00E22BE4"/>
    <w:rsid w:val="00E307B9"/>
    <w:rsid w:val="00E30DE0"/>
    <w:rsid w:val="00E574C4"/>
    <w:rsid w:val="00E77567"/>
    <w:rsid w:val="00E938B9"/>
    <w:rsid w:val="00E945CD"/>
    <w:rsid w:val="00EA0659"/>
    <w:rsid w:val="00EA1969"/>
    <w:rsid w:val="00EC2244"/>
    <w:rsid w:val="00EC35D0"/>
    <w:rsid w:val="00ED3B9D"/>
    <w:rsid w:val="00ED5D2B"/>
    <w:rsid w:val="00EE3C11"/>
    <w:rsid w:val="00EF75B8"/>
    <w:rsid w:val="00EF7F1A"/>
    <w:rsid w:val="00F01BB0"/>
    <w:rsid w:val="00F05C10"/>
    <w:rsid w:val="00F0794D"/>
    <w:rsid w:val="00F11F2D"/>
    <w:rsid w:val="00F14F31"/>
    <w:rsid w:val="00F252A2"/>
    <w:rsid w:val="00F32544"/>
    <w:rsid w:val="00F46035"/>
    <w:rsid w:val="00F47279"/>
    <w:rsid w:val="00F47CA5"/>
    <w:rsid w:val="00F52E3E"/>
    <w:rsid w:val="00F52F43"/>
    <w:rsid w:val="00F7633F"/>
    <w:rsid w:val="00F95F11"/>
    <w:rsid w:val="00FA1321"/>
    <w:rsid w:val="00FB27A0"/>
    <w:rsid w:val="00FC150D"/>
    <w:rsid w:val="00FC3A21"/>
    <w:rsid w:val="00FC4B87"/>
    <w:rsid w:val="00FD7702"/>
    <w:rsid w:val="00FE1A60"/>
    <w:rsid w:val="00FE4BAB"/>
    <w:rsid w:val="00FE55A7"/>
    <w:rsid w:val="00FE76DA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6F3E9D-E077-4A2F-A7B0-165823A2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B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49E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63C8B"/>
    <w:pPr>
      <w:ind w:left="720"/>
    </w:pPr>
  </w:style>
  <w:style w:type="character" w:styleId="a5">
    <w:name w:val="Hyperlink"/>
    <w:uiPriority w:val="99"/>
    <w:rsid w:val="003F57A1"/>
    <w:rPr>
      <w:color w:val="auto"/>
      <w:u w:val="single"/>
    </w:rPr>
  </w:style>
  <w:style w:type="paragraph" w:styleId="a6">
    <w:name w:val="Balloon Text"/>
    <w:basedOn w:val="a"/>
    <w:link w:val="a7"/>
    <w:uiPriority w:val="99"/>
    <w:semiHidden/>
    <w:rsid w:val="001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044DD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rsid w:val="00C5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C5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C5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C51C26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C51C2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73B9F"/>
    <w:rPr>
      <w:rFonts w:cs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4B4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4B4BB6"/>
  </w:style>
  <w:style w:type="table" w:customStyle="1" w:styleId="11">
    <w:name w:val="Сетка таблицы11"/>
    <w:uiPriority w:val="99"/>
    <w:rsid w:val="00D87D9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rsid w:val="005F6F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5F6F8C"/>
    <w:rPr>
      <w:sz w:val="20"/>
      <w:szCs w:val="20"/>
    </w:rPr>
  </w:style>
  <w:style w:type="character" w:styleId="af2">
    <w:name w:val="footnote reference"/>
    <w:uiPriority w:val="99"/>
    <w:semiHidden/>
    <w:rsid w:val="005F6F8C"/>
    <w:rPr>
      <w:vertAlign w:val="superscript"/>
    </w:rPr>
  </w:style>
  <w:style w:type="paragraph" w:customStyle="1" w:styleId="Default">
    <w:name w:val="Default"/>
    <w:uiPriority w:val="99"/>
    <w:rsid w:val="00FE55A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rsid w:val="0083487D"/>
    <w:rPr>
      <w:color w:val="auto"/>
      <w:shd w:val="clear" w:color="auto" w:fill="auto"/>
    </w:rPr>
  </w:style>
  <w:style w:type="character" w:styleId="af3">
    <w:name w:val="FollowedHyperlink"/>
    <w:uiPriority w:val="99"/>
    <w:semiHidden/>
    <w:rsid w:val="0044655E"/>
    <w:rPr>
      <w:color w:val="auto"/>
      <w:u w:val="single"/>
    </w:rPr>
  </w:style>
  <w:style w:type="paragraph" w:styleId="af4">
    <w:name w:val="header"/>
    <w:basedOn w:val="a"/>
    <w:link w:val="af5"/>
    <w:uiPriority w:val="99"/>
    <w:rsid w:val="006B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6B72A1"/>
  </w:style>
  <w:style w:type="paragraph" w:styleId="af6">
    <w:name w:val="footer"/>
    <w:basedOn w:val="a"/>
    <w:link w:val="af7"/>
    <w:uiPriority w:val="99"/>
    <w:rsid w:val="006B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6B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x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7</Pages>
  <Words>2221</Words>
  <Characters>12665</Characters>
  <Application>Microsoft Office Word</Application>
  <DocSecurity>0</DocSecurity>
  <Lines>105</Lines>
  <Paragraphs>29</Paragraphs>
  <ScaleCrop>false</ScaleCrop>
  <Company>Mosk</Company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Богородская Светлана Юрьевна</dc:creator>
  <cp:keywords/>
  <dc:description/>
  <cp:lastModifiedBy>Хосикуридзе Алевтина Михайловна</cp:lastModifiedBy>
  <cp:revision>122</cp:revision>
  <cp:lastPrinted>2021-11-09T05:50:00Z</cp:lastPrinted>
  <dcterms:created xsi:type="dcterms:W3CDTF">2021-10-15T11:38:00Z</dcterms:created>
  <dcterms:modified xsi:type="dcterms:W3CDTF">2022-08-05T10:05:00Z</dcterms:modified>
</cp:coreProperties>
</file>